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CBB" w:rsidRPr="00B9076D" w:rsidRDefault="00491CBB" w:rsidP="00B907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 Значение растений в природе и жизни человека.</w:t>
      </w:r>
      <w:r w:rsidRPr="00B9076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B9076D">
        <w:rPr>
          <w:rFonts w:ascii="Times New Roman" w:eastAsia="Times New Roman" w:hAnsi="Times New Roman" w:cs="Times New Roman"/>
          <w:sz w:val="28"/>
          <w:szCs w:val="28"/>
          <w:lang w:eastAsia="ru-RU"/>
        </w:rPr>
        <w:t>( Курс «Биология.</w:t>
      </w:r>
      <w:proofErr w:type="gramEnd"/>
      <w:r w:rsidRPr="00B90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Введение в биологию»; Авторы: </w:t>
      </w:r>
      <w:proofErr w:type="gramStart"/>
      <w:r w:rsidRPr="00B9076D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Н.И.Сонин, А.А.Плешаков; 5 класс; учебник УМК «Сфера жизни», изд-во «Дрофа»)</w:t>
      </w:r>
      <w:proofErr w:type="gramEnd"/>
    </w:p>
    <w:p w:rsidR="00491CBB" w:rsidRPr="00B9076D" w:rsidRDefault="00491CBB" w:rsidP="00B907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урока: </w:t>
      </w:r>
      <w:r w:rsidRPr="00B9076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нового материала</w:t>
      </w:r>
    </w:p>
    <w:p w:rsidR="00491CBB" w:rsidRPr="00B9076D" w:rsidRDefault="00491CBB" w:rsidP="00B907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Базовые технологии: </w:t>
      </w:r>
      <w:proofErr w:type="spellStart"/>
      <w:r w:rsidRPr="00B9076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личностно-деятельностное</w:t>
      </w:r>
      <w:proofErr w:type="spellEnd"/>
      <w:r w:rsidRPr="00B90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обучение, методы проблемно-диалогического обучения.</w:t>
      </w:r>
    </w:p>
    <w:p w:rsidR="00491CBB" w:rsidRPr="00B9076D" w:rsidRDefault="00491CBB" w:rsidP="00B907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Результаты:</w:t>
      </w:r>
    </w:p>
    <w:tbl>
      <w:tblPr>
        <w:tblW w:w="149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70"/>
        <w:gridCol w:w="7140"/>
        <w:gridCol w:w="4660"/>
      </w:tblGrid>
      <w:tr w:rsidR="00491CBB" w:rsidRPr="008E1CC4" w:rsidTr="002C1214"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1CC4" w:rsidRPr="008E1CC4" w:rsidRDefault="00491CBB" w:rsidP="002C121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личностные</w:t>
            </w:r>
          </w:p>
        </w:tc>
        <w:tc>
          <w:tcPr>
            <w:tcW w:w="6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1CC4" w:rsidRPr="008E1CC4" w:rsidRDefault="00491CBB" w:rsidP="002C121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8E1CC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1CC4" w:rsidRPr="008E1CC4" w:rsidRDefault="00491CBB" w:rsidP="002C121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предметные</w:t>
            </w:r>
          </w:p>
        </w:tc>
      </w:tr>
      <w:tr w:rsidR="00491CBB" w:rsidRPr="008E1CC4" w:rsidTr="002C1214"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Ценностное отношение к умению работать в коллективе и находить согласованные решения.</w:t>
            </w:r>
          </w:p>
          <w:p w:rsidR="008E1CC4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Понимание значимости собственных умений в совместной познавательной деятельности.</w:t>
            </w:r>
          </w:p>
        </w:tc>
        <w:tc>
          <w:tcPr>
            <w:tcW w:w="6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Познавательные и регулятивные универсальные учебные действия</w:t>
            </w: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</w:p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• самостоятельное выделение и формулирование познавательной цели;</w:t>
            </w:r>
          </w:p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• поиск и выделение необходимой информации; применение методов информационного поиска;</w:t>
            </w:r>
          </w:p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• структурирование знаний;</w:t>
            </w:r>
          </w:p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• осознанное и произвольное построение речевого высказывания в устной и письменной форме;</w:t>
            </w:r>
          </w:p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• смысловое чтение, извлечение необходимой информации из текста; определение основной и второстепенной информации;</w:t>
            </w:r>
          </w:p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• моделирование, выделение существенных характеристик объекта;</w:t>
            </w:r>
          </w:p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• синтез — составление целого из частей, в том числе самостоятельное достраивание с восполнением недостающих компонентов;</w:t>
            </w:r>
          </w:p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• установление причинно - следственных связей;</w:t>
            </w:r>
          </w:p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• построение логической цепочки рассуждений, анализ истинности утверждений.</w:t>
            </w:r>
          </w:p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Коммуникативные универсальные учебные действия:</w:t>
            </w:r>
          </w:p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• умение планировать учебное сотрудничество с учителем и сверстниками;</w:t>
            </w:r>
          </w:p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• умение управлять поведением партнёра — контроль, коррекция, оценка его действий;</w:t>
            </w:r>
          </w:p>
          <w:p w:rsidR="008E1CC4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•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Базовый уровень</w:t>
            </w: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- по стандарту и программе:</w:t>
            </w:r>
          </w:p>
          <w:p w:rsidR="00491CBB" w:rsidRPr="008E1CC4" w:rsidRDefault="00491CBB" w:rsidP="002C1214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ученик </w:t>
            </w:r>
            <w:r w:rsidRPr="008E1CC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должен знать </w:t>
            </w:r>
            <w:proofErr w:type="spellStart"/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существевенные</w:t>
            </w:r>
            <w:proofErr w:type="spellEnd"/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признаки строения и жизнедеятельности растений, признаки представителей, различать изученные объекты на таблицах, рисунках, объяснять роль растений в природе и жизни человека.</w:t>
            </w:r>
          </w:p>
          <w:p w:rsidR="00491CBB" w:rsidRPr="008E1CC4" w:rsidRDefault="00491CBB" w:rsidP="002C12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Повышенный уровень</w:t>
            </w: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</w:p>
          <w:p w:rsidR="008E1CC4" w:rsidRPr="008E1CC4" w:rsidRDefault="00491CBB" w:rsidP="002C1214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ученик получит возможность научиться использовать дополнительные источники информации (энциклопедию, справочную литературу, готовить сообщения)</w:t>
            </w:r>
          </w:p>
        </w:tc>
      </w:tr>
    </w:tbl>
    <w:p w:rsidR="00491CBB" w:rsidRPr="00B9076D" w:rsidRDefault="00491CBB" w:rsidP="00B9076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</w:t>
      </w:r>
      <w:r w:rsidRPr="00B9076D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ученик осознает ценностное отношение к совместной познавательной деятельности по построению и моделированию понятия о значении растений в природе и жизни человека.</w:t>
      </w:r>
    </w:p>
    <w:p w:rsidR="00491CBB" w:rsidRPr="00491CBB" w:rsidRDefault="00491CBB" w:rsidP="00491CBB">
      <w:pPr>
        <w:jc w:val="center"/>
        <w:rPr>
          <w:rFonts w:ascii="Times New Roman" w:hAnsi="Times New Roman" w:cs="Times New Roman"/>
          <w:sz w:val="28"/>
        </w:rPr>
      </w:pPr>
      <w:r w:rsidRPr="00491CBB">
        <w:rPr>
          <w:rFonts w:ascii="Times New Roman" w:hAnsi="Times New Roman" w:cs="Times New Roman"/>
          <w:sz w:val="28"/>
        </w:rPr>
        <w:t>Основная часть:</w:t>
      </w:r>
    </w:p>
    <w:tbl>
      <w:tblPr>
        <w:tblStyle w:val="a3"/>
        <w:tblW w:w="14000" w:type="dxa"/>
        <w:tblLook w:val="04A0"/>
      </w:tblPr>
      <w:tblGrid>
        <w:gridCol w:w="4932"/>
        <w:gridCol w:w="4922"/>
        <w:gridCol w:w="4146"/>
      </w:tblGrid>
      <w:tr w:rsidR="00491CBB" w:rsidRPr="00B57749" w:rsidTr="00CE0129">
        <w:tc>
          <w:tcPr>
            <w:tcW w:w="4932" w:type="dxa"/>
          </w:tcPr>
          <w:p w:rsidR="00491CBB" w:rsidRPr="00B57749" w:rsidRDefault="00491CBB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4924" w:type="dxa"/>
          </w:tcPr>
          <w:p w:rsidR="00491CBB" w:rsidRPr="00B57749" w:rsidRDefault="00491CBB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4144" w:type="dxa"/>
          </w:tcPr>
          <w:p w:rsidR="00491CBB" w:rsidRPr="00B57749" w:rsidRDefault="00491CBB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</w:p>
        </w:tc>
      </w:tr>
      <w:tr w:rsidR="00491CBB" w:rsidRPr="00B57749" w:rsidTr="00CE0129">
        <w:trPr>
          <w:trHeight w:val="1615"/>
        </w:trPr>
        <w:tc>
          <w:tcPr>
            <w:tcW w:w="4932" w:type="dxa"/>
          </w:tcPr>
          <w:p w:rsidR="00491CBB" w:rsidRPr="00B57749" w:rsidRDefault="00491CBB" w:rsidP="00B57749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  <w:r w:rsidR="000457CE">
              <w:rPr>
                <w:rFonts w:ascii="Times New Roman" w:hAnsi="Times New Roman" w:cs="Times New Roman"/>
                <w:sz w:val="24"/>
                <w:szCs w:val="24"/>
              </w:rPr>
              <w:t xml:space="preserve"> (1м)</w:t>
            </w:r>
          </w:p>
        </w:tc>
        <w:tc>
          <w:tcPr>
            <w:tcW w:w="4924" w:type="dxa"/>
          </w:tcPr>
          <w:p w:rsidR="00491CBB" w:rsidRPr="008E1CC4" w:rsidRDefault="00491CBB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Приветствует учащихся с целью создания благоприятной атмосферы урока.</w:t>
            </w:r>
          </w:p>
          <w:p w:rsidR="008E1CC4" w:rsidRPr="008E1CC4" w:rsidRDefault="00491CBB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обучающимс</w:t>
            </w:r>
            <w:r w:rsidRPr="00B57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оценить их готовность к уроку.</w:t>
            </w:r>
          </w:p>
        </w:tc>
        <w:tc>
          <w:tcPr>
            <w:tcW w:w="4144" w:type="dxa"/>
          </w:tcPr>
          <w:p w:rsidR="008E1CC4" w:rsidRPr="008E1CC4" w:rsidRDefault="00491CBB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самооценку готовности по критериям: правильность выбора учебных принадлежностей (учебник, тетрадь, дневник, пишущие принадлежности, линейка), правильность и аккуратность расположения предметов на парте, самостоятельность подготовки, настрой на урок.</w:t>
            </w:r>
          </w:p>
        </w:tc>
      </w:tr>
      <w:tr w:rsidR="00491CBB" w:rsidRPr="00B57749" w:rsidTr="00CE0129">
        <w:tc>
          <w:tcPr>
            <w:tcW w:w="4932" w:type="dxa"/>
          </w:tcPr>
          <w:p w:rsidR="00491CBB" w:rsidRPr="00B57749" w:rsidRDefault="00491CBB" w:rsidP="00B57749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Самоопределение к деятельности</w:t>
            </w:r>
            <w:r w:rsidR="000457CE">
              <w:rPr>
                <w:rFonts w:ascii="Times New Roman" w:hAnsi="Times New Roman" w:cs="Times New Roman"/>
                <w:sz w:val="24"/>
                <w:szCs w:val="24"/>
              </w:rPr>
              <w:t xml:space="preserve"> (3м)</w:t>
            </w:r>
          </w:p>
        </w:tc>
        <w:tc>
          <w:tcPr>
            <w:tcW w:w="4924" w:type="dxa"/>
          </w:tcPr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прослушать 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Н.А. </w:t>
            </w:r>
            <w:proofErr w:type="spellStart"/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Ерошквской</w:t>
            </w:r>
            <w:proofErr w:type="spellEnd"/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Растения бывают разные: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Одни - красотой поражают,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Другие – очень опасные.</w:t>
            </w:r>
            <w:bookmarkStart w:id="0" w:name="_GoBack"/>
            <w:bookmarkEnd w:id="0"/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Ядом своим убивают.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Третьи считаем мы пищею,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Четвёртые – медоносами,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Пятые – просто лишними,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Растущими без пользы.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Но как гласит вечная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Мудрость народов Востока,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Есть травы не изученные,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Но нет растущих без прока.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Возьмите любое растение,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Его изучите внимательно,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И от какой-то болезни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Оно вылечит вас обязательно.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Помогает ответить на вопрос: о чем идет речь в стихотворении?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 xml:space="preserve">Подводит к формулировке темы урока. </w:t>
            </w:r>
          </w:p>
          <w:p w:rsidR="00491CBB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3. Предлагает записать число и тему урока: «значение растений  в природе и жизни человека</w:t>
            </w:r>
          </w:p>
        </w:tc>
        <w:tc>
          <w:tcPr>
            <w:tcW w:w="4144" w:type="dxa"/>
          </w:tcPr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Слушают стихотворение.</w:t>
            </w:r>
          </w:p>
          <w:p w:rsidR="00E61429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Предполагают о чем идет</w:t>
            </w:r>
            <w:proofErr w:type="gramEnd"/>
            <w:r w:rsidRPr="00B57749">
              <w:rPr>
                <w:rFonts w:ascii="Times New Roman" w:hAnsi="Times New Roman" w:cs="Times New Roman"/>
                <w:sz w:val="24"/>
                <w:szCs w:val="24"/>
              </w:rPr>
              <w:t xml:space="preserve"> речь в стихотворении, пытаются определить тему урока.</w:t>
            </w:r>
          </w:p>
          <w:p w:rsidR="00491CBB" w:rsidRPr="00B57749" w:rsidRDefault="00E614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3.Записывают число и тему урока в тетрадь.</w:t>
            </w:r>
          </w:p>
        </w:tc>
      </w:tr>
      <w:tr w:rsidR="00491CBB" w:rsidRPr="00B57749" w:rsidTr="00CE0129">
        <w:tc>
          <w:tcPr>
            <w:tcW w:w="4932" w:type="dxa"/>
          </w:tcPr>
          <w:p w:rsidR="00491CBB" w:rsidRPr="00B57749" w:rsidRDefault="00E61429" w:rsidP="00B57749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Интеллектуальная разминка</w:t>
            </w:r>
            <w:r w:rsidR="000457CE">
              <w:rPr>
                <w:rFonts w:ascii="Times New Roman" w:hAnsi="Times New Roman" w:cs="Times New Roman"/>
                <w:sz w:val="24"/>
                <w:szCs w:val="24"/>
              </w:rPr>
              <w:t xml:space="preserve"> (5м)</w:t>
            </w:r>
          </w:p>
        </w:tc>
        <w:tc>
          <w:tcPr>
            <w:tcW w:w="4924" w:type="dxa"/>
          </w:tcPr>
          <w:p w:rsidR="00491CBB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Задает загадки.</w:t>
            </w:r>
          </w:p>
          <w:p w:rsidR="00740688" w:rsidRDefault="00740688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688">
              <w:rPr>
                <w:rFonts w:ascii="Times New Roman" w:hAnsi="Times New Roman" w:cs="Times New Roman"/>
                <w:sz w:val="24"/>
                <w:szCs w:val="24"/>
              </w:rPr>
              <w:t xml:space="preserve">Игра «Что из чего» 1.  загадка </w:t>
            </w:r>
            <w:r w:rsidR="00837DE3" w:rsidRPr="00740688">
              <w:rPr>
                <w:rFonts w:ascii="Times New Roman" w:hAnsi="Times New Roman" w:cs="Times New Roman"/>
                <w:sz w:val="24"/>
                <w:szCs w:val="24"/>
              </w:rPr>
              <w:t>отгадать</w:t>
            </w:r>
            <w:r w:rsidRPr="00740688">
              <w:rPr>
                <w:rFonts w:ascii="Times New Roman" w:hAnsi="Times New Roman" w:cs="Times New Roman"/>
                <w:sz w:val="24"/>
                <w:szCs w:val="24"/>
              </w:rPr>
              <w:t xml:space="preserve"> легко и быстро: Мягкий, пышный и душистый, Он и чёрный, он и белый, А бывает подгорелый</w:t>
            </w:r>
            <w:proofErr w:type="gramStart"/>
            <w:r w:rsidRPr="007406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068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740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740688">
              <w:rPr>
                <w:rFonts w:ascii="Times New Roman" w:hAnsi="Times New Roman" w:cs="Times New Roman"/>
                <w:sz w:val="24"/>
                <w:szCs w:val="24"/>
              </w:rPr>
              <w:t>леб) - Из чего готовят хлеб? Перечислите хлебобулочные изделия. Люди каких профессий связаны с хлебом?</w:t>
            </w:r>
          </w:p>
          <w:p w:rsidR="00740688" w:rsidRPr="00B57749" w:rsidRDefault="00740688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688">
              <w:rPr>
                <w:rFonts w:ascii="Times New Roman" w:hAnsi="Times New Roman" w:cs="Times New Roman"/>
                <w:sz w:val="24"/>
                <w:szCs w:val="24"/>
              </w:rPr>
              <w:t xml:space="preserve"> 2. загадка. Иду на мелкую монету,  в колоколах люблю звенеть,  мне ставят памятник за это  и знают: имя мое - ... (медь) - Медь – это металл. Назовите виды посуды, которые изготавливают из металла.</w:t>
            </w:r>
          </w:p>
        </w:tc>
        <w:tc>
          <w:tcPr>
            <w:tcW w:w="4144" w:type="dxa"/>
          </w:tcPr>
          <w:p w:rsidR="00491CBB" w:rsidRPr="00B57749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на загадки.</w:t>
            </w:r>
          </w:p>
        </w:tc>
      </w:tr>
      <w:tr w:rsidR="00230495" w:rsidRPr="00B57749" w:rsidTr="00230495">
        <w:tc>
          <w:tcPr>
            <w:tcW w:w="14000" w:type="dxa"/>
            <w:gridSpan w:val="3"/>
          </w:tcPr>
          <w:p w:rsidR="00230495" w:rsidRPr="00B57749" w:rsidRDefault="00CE0129" w:rsidP="00B57749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Открытие новых знаний и при</w:t>
            </w:r>
            <w:r w:rsidR="00230495" w:rsidRPr="00B57749">
              <w:rPr>
                <w:rFonts w:ascii="Times New Roman" w:hAnsi="Times New Roman" w:cs="Times New Roman"/>
                <w:sz w:val="24"/>
                <w:szCs w:val="24"/>
              </w:rPr>
              <w:t>менение.</w:t>
            </w:r>
          </w:p>
        </w:tc>
      </w:tr>
      <w:tr w:rsidR="00230495" w:rsidRPr="00B57749" w:rsidTr="00CE0129">
        <w:tc>
          <w:tcPr>
            <w:tcW w:w="4932" w:type="dxa"/>
          </w:tcPr>
          <w:p w:rsidR="00230495" w:rsidRPr="00B57749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-актуализация знаний</w:t>
            </w:r>
            <w:r w:rsidR="000457CE">
              <w:rPr>
                <w:rFonts w:ascii="Times New Roman" w:hAnsi="Times New Roman" w:cs="Times New Roman"/>
                <w:sz w:val="24"/>
                <w:szCs w:val="24"/>
              </w:rPr>
              <w:t>(6м)</w:t>
            </w:r>
          </w:p>
        </w:tc>
        <w:tc>
          <w:tcPr>
            <w:tcW w:w="4924" w:type="dxa"/>
          </w:tcPr>
          <w:p w:rsidR="00230495" w:rsidRPr="008E1CC4" w:rsidRDefault="00230495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Создает для учеников проблемную ситуацию.</w:t>
            </w:r>
          </w:p>
          <w:p w:rsidR="00230495" w:rsidRPr="008E1CC4" w:rsidRDefault="00230495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Сегодня в школу пришло инопланетное письмо. Текст письма следующий:</w:t>
            </w:r>
          </w:p>
          <w:p w:rsidR="00230495" w:rsidRPr="008E1CC4" w:rsidRDefault="00230495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планета в опасности! Она на грани гибели, и только вы, земляне, можете нам помочь! Только</w:t>
            </w:r>
            <w:r w:rsidR="00F6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 владеете космической тайной</w:t>
            </w: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Мы – космические путешественники, много лет назад покинули прекрасную планету </w:t>
            </w:r>
            <w:proofErr w:type="spellStart"/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Гринетту</w:t>
            </w:r>
            <w:proofErr w:type="spellEnd"/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Вернулись мы на гибнущую планету, где задыхаются жители, которая из зеленой превратилась в серую. Спасти нас может только раскрытие </w:t>
            </w: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тайны. Нам стало известно, что на Земле этой тайной владеет каждый пятиклассник. С вашей помощью мы хотим понять, что произошло с нашей планетой. Ждем информации о том, как нам восстановить свою планету. Что вы нам посоветуете.</w:t>
            </w:r>
          </w:p>
          <w:p w:rsidR="00230495" w:rsidRPr="008E1CC4" w:rsidRDefault="00230495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Задает вопрос, который выявляет разные мнения учеников класса, сталкивая их: чего не хватает жителям планеты.</w:t>
            </w:r>
          </w:p>
          <w:p w:rsidR="00230495" w:rsidRPr="00B57749" w:rsidRDefault="00230495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Подводит учеников к проблемному вопросу: можно ли жить без растений?</w:t>
            </w:r>
          </w:p>
          <w:p w:rsidR="008E1CC4" w:rsidRPr="008E1CC4" w:rsidRDefault="00B9076D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</w:tcPr>
          <w:p w:rsidR="00230495" w:rsidRPr="00B57749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Слушают учителя, </w:t>
            </w:r>
          </w:p>
          <w:p w:rsidR="00230495" w:rsidRPr="00B57749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495" w:rsidRPr="00B57749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495" w:rsidRPr="00B57749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495" w:rsidRPr="00B57749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495" w:rsidRPr="00B57749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495" w:rsidRPr="00B57749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495" w:rsidRPr="00B57749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495" w:rsidRPr="00B57749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495" w:rsidRPr="00B57749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495" w:rsidRPr="00B57749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495" w:rsidRPr="00B57749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495" w:rsidRPr="00B57749" w:rsidRDefault="00230495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Высказывают свои предположения</w:t>
            </w:r>
          </w:p>
        </w:tc>
      </w:tr>
      <w:tr w:rsidR="00CE0129" w:rsidRPr="00B57749" w:rsidTr="00CE0129">
        <w:trPr>
          <w:trHeight w:val="426"/>
        </w:trPr>
        <w:tc>
          <w:tcPr>
            <w:tcW w:w="4932" w:type="dxa"/>
            <w:vMerge w:val="restart"/>
          </w:tcPr>
          <w:p w:rsidR="00CE0129" w:rsidRPr="00B57749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самостоятельная работа с учебниками и дополнительной литературой по изучению нового материала</w:t>
            </w:r>
            <w:r w:rsidR="00045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(10м)</w:t>
            </w:r>
          </w:p>
        </w:tc>
        <w:tc>
          <w:tcPr>
            <w:tcW w:w="4920" w:type="dxa"/>
            <w:vMerge w:val="restart"/>
          </w:tcPr>
          <w:p w:rsidR="00433E73" w:rsidRDefault="00433E73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тексту из уче</w:t>
            </w:r>
            <w:r w:rsidR="00FB5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бника предлагает сделать схему (схема в презентации)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(использование растений в жизни)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помочь жителям планеты </w:t>
            </w:r>
            <w:proofErr w:type="spellStart"/>
            <w:r w:rsidRPr="008E1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Гринетты</w:t>
            </w:r>
            <w:proofErr w:type="spellEnd"/>
            <w:r w:rsidRPr="008E1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понять, что произошло с их планетой, как ее восстановить.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Разбивает учеников на группы.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Объясняет алгоритм выполнения задания в группах по выявлению значений растений в природе и для человека.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Задание для 1 группы.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1.Представители пищевых растений.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Значение пищевых растений.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Задание для 2 группы: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Представители кормовых растений.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Значение кормовых растений.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Задание для 3 группы: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1.Представители технических растений.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2.Значение технических растений.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Задание для 3 группы: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Представители декоративных растений.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Значение декоративных растений.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Задание для 4 группы: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Представители лекарственных растений.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Значение лекарственных растений.</w:t>
            </w:r>
          </w:p>
          <w:p w:rsidR="00CE0129" w:rsidRPr="008E1CC4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129" w:rsidRPr="00B57749" w:rsidRDefault="00CE0129" w:rsidP="00B57749">
            <w:pPr>
              <w:tabs>
                <w:tab w:val="left" w:pos="34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Контролирует скорость выполнения задания, правильность, эстетичность записей, контролирует корректность учебных диалогов между обучающимися.</w:t>
            </w:r>
          </w:p>
        </w:tc>
        <w:tc>
          <w:tcPr>
            <w:tcW w:w="4148" w:type="dxa"/>
            <w:vMerge w:val="restart"/>
          </w:tcPr>
          <w:p w:rsidR="00CE0129" w:rsidRPr="00B57749" w:rsidRDefault="00CE01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Осмысливают задание. Работаю с текстом, находят нужную для решения информацию, преобразуют информацию в свое решение, записывают решение и подготавливают устный ответ, выполняют схематические рисунки, учатся структурировать материал.</w:t>
            </w:r>
          </w:p>
        </w:tc>
      </w:tr>
      <w:tr w:rsidR="00CE0129" w:rsidRPr="00B57749" w:rsidTr="00CE0129">
        <w:trPr>
          <w:trHeight w:val="426"/>
        </w:trPr>
        <w:tc>
          <w:tcPr>
            <w:tcW w:w="4932" w:type="dxa"/>
            <w:vMerge/>
          </w:tcPr>
          <w:p w:rsidR="00CE0129" w:rsidRPr="00B57749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vMerge/>
          </w:tcPr>
          <w:p w:rsidR="00CE0129" w:rsidRPr="00B57749" w:rsidRDefault="00CE01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/>
          </w:tcPr>
          <w:p w:rsidR="00CE0129" w:rsidRPr="00B57749" w:rsidRDefault="00CE01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129" w:rsidRPr="00B57749" w:rsidTr="00CE0129">
        <w:trPr>
          <w:trHeight w:val="426"/>
        </w:trPr>
        <w:tc>
          <w:tcPr>
            <w:tcW w:w="4932" w:type="dxa"/>
            <w:vMerge/>
          </w:tcPr>
          <w:p w:rsidR="00CE0129" w:rsidRPr="00B57749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vMerge/>
          </w:tcPr>
          <w:p w:rsidR="00CE0129" w:rsidRPr="00B57749" w:rsidRDefault="00CE01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/>
          </w:tcPr>
          <w:p w:rsidR="00CE0129" w:rsidRPr="00B57749" w:rsidRDefault="00CE01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129" w:rsidRPr="00B57749" w:rsidTr="00CE0129">
        <w:trPr>
          <w:trHeight w:val="426"/>
        </w:trPr>
        <w:tc>
          <w:tcPr>
            <w:tcW w:w="4932" w:type="dxa"/>
            <w:vMerge/>
          </w:tcPr>
          <w:p w:rsidR="00CE0129" w:rsidRPr="00B57749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vMerge/>
          </w:tcPr>
          <w:p w:rsidR="00CE0129" w:rsidRPr="00B57749" w:rsidRDefault="00CE01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/>
          </w:tcPr>
          <w:p w:rsidR="00CE0129" w:rsidRPr="00B57749" w:rsidRDefault="00CE01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129" w:rsidRPr="00B57749" w:rsidTr="00CE0129">
        <w:trPr>
          <w:trHeight w:val="426"/>
        </w:trPr>
        <w:tc>
          <w:tcPr>
            <w:tcW w:w="4932" w:type="dxa"/>
            <w:vMerge/>
          </w:tcPr>
          <w:p w:rsidR="00CE0129" w:rsidRPr="00B57749" w:rsidRDefault="00CE0129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vMerge/>
          </w:tcPr>
          <w:p w:rsidR="00CE0129" w:rsidRPr="00B57749" w:rsidRDefault="00CE01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/>
          </w:tcPr>
          <w:p w:rsidR="00CE0129" w:rsidRPr="00B57749" w:rsidRDefault="00CE01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129" w:rsidRPr="00B57749" w:rsidTr="00CE0129">
        <w:trPr>
          <w:trHeight w:val="426"/>
        </w:trPr>
        <w:tc>
          <w:tcPr>
            <w:tcW w:w="4932" w:type="dxa"/>
            <w:vMerge/>
          </w:tcPr>
          <w:p w:rsidR="008E1CC4" w:rsidRPr="008E1CC4" w:rsidRDefault="00B9076D" w:rsidP="00B5774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0" w:type="dxa"/>
            <w:vMerge/>
          </w:tcPr>
          <w:p w:rsidR="00CE0129" w:rsidRPr="00B57749" w:rsidRDefault="00CE01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/>
          </w:tcPr>
          <w:p w:rsidR="00CE0129" w:rsidRPr="00B57749" w:rsidRDefault="00CE01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4010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06"/>
        <w:gridCol w:w="14"/>
        <w:gridCol w:w="4941"/>
        <w:gridCol w:w="4149"/>
      </w:tblGrid>
      <w:tr w:rsidR="00CE0129" w:rsidRPr="00B57749" w:rsidTr="00B57749">
        <w:trPr>
          <w:trHeight w:val="1785"/>
        </w:trPr>
        <w:tc>
          <w:tcPr>
            <w:tcW w:w="4920" w:type="dxa"/>
            <w:gridSpan w:val="2"/>
          </w:tcPr>
          <w:p w:rsidR="00CE0129" w:rsidRPr="00B57749" w:rsidRDefault="00CE0129" w:rsidP="00B5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Работа в группах</w:t>
            </w:r>
            <w:r w:rsidR="000457CE">
              <w:rPr>
                <w:rFonts w:ascii="Times New Roman" w:hAnsi="Times New Roman" w:cs="Times New Roman"/>
                <w:sz w:val="24"/>
                <w:szCs w:val="24"/>
              </w:rPr>
              <w:t xml:space="preserve"> (13м)</w:t>
            </w:r>
          </w:p>
        </w:tc>
        <w:tc>
          <w:tcPr>
            <w:tcW w:w="4941" w:type="dxa"/>
          </w:tcPr>
          <w:p w:rsidR="00CE0129" w:rsidRPr="008E1CC4" w:rsidRDefault="00CE012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выступление представителей групп, координирует очередность выступлений.</w:t>
            </w:r>
          </w:p>
          <w:p w:rsidR="008E1CC4" w:rsidRPr="008E1CC4" w:rsidRDefault="00CE012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презентовать свои результаты деятельности на доске, достраивая образную модель планеты </w:t>
            </w:r>
            <w:proofErr w:type="spellStart"/>
            <w:r w:rsidRPr="008E1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Гринетты</w:t>
            </w:r>
            <w:proofErr w:type="spellEnd"/>
            <w:r w:rsidRPr="008E1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советами для ее восстановления.</w:t>
            </w: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(На плакате нарисованная модель планеты, обучающиеся записывают советы на заготовленных шаблонах цветов и </w:t>
            </w: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наклеивают на модель).</w:t>
            </w:r>
          </w:p>
        </w:tc>
        <w:tc>
          <w:tcPr>
            <w:tcW w:w="4149" w:type="dxa"/>
          </w:tcPr>
          <w:p w:rsidR="00CE0129" w:rsidRPr="008E1CC4" w:rsidRDefault="00CE0129" w:rsidP="00B57749">
            <w:pPr>
              <w:numPr>
                <w:ilvl w:val="0"/>
                <w:numId w:val="3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Прикрепляют созданные продукты, презентуют, разъясняют непонятное.</w:t>
            </w:r>
          </w:p>
          <w:p w:rsidR="00CE0129" w:rsidRPr="008E1CC4" w:rsidRDefault="00CE012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129" w:rsidRPr="008E1CC4" w:rsidRDefault="00CE0129" w:rsidP="00B57749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49" w:rsidRPr="00B57749" w:rsidTr="00B57749">
        <w:trPr>
          <w:trHeight w:val="1511"/>
        </w:trPr>
        <w:tc>
          <w:tcPr>
            <w:tcW w:w="4906" w:type="dxa"/>
          </w:tcPr>
          <w:p w:rsidR="00B57749" w:rsidRPr="00B57749" w:rsidRDefault="00B57749" w:rsidP="00B57749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Обобщение, итог урока</w:t>
            </w:r>
            <w:r w:rsidR="000457CE">
              <w:rPr>
                <w:rFonts w:ascii="Times New Roman" w:hAnsi="Times New Roman" w:cs="Times New Roman"/>
                <w:sz w:val="24"/>
                <w:szCs w:val="24"/>
              </w:rPr>
              <w:t xml:space="preserve"> (3м)</w:t>
            </w:r>
          </w:p>
        </w:tc>
        <w:tc>
          <w:tcPr>
            <w:tcW w:w="4955" w:type="dxa"/>
            <w:gridSpan w:val="2"/>
          </w:tcPr>
          <w:p w:rsidR="008E1CC4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учащимся, используя материал урока, ответить на вопрос «За что я хочу сказать спасибо растениям?» Подводит обучающихся к решению проблемного вопроса: «М</w:t>
            </w:r>
            <w:r w:rsidRPr="008E1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ожно ли жить без растений?»</w:t>
            </w: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49" w:type="dxa"/>
          </w:tcPr>
          <w:p w:rsidR="008E1CC4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вопрос. Вступают в активное обсуждение, отстаивают свою точку зрения, слушают аргументы, обобщают, делают вывод по проблеме.</w:t>
            </w:r>
          </w:p>
        </w:tc>
      </w:tr>
      <w:tr w:rsidR="00B57749" w:rsidRPr="00B57749" w:rsidTr="00B57749">
        <w:trPr>
          <w:trHeight w:val="1511"/>
        </w:trPr>
        <w:tc>
          <w:tcPr>
            <w:tcW w:w="4906" w:type="dxa"/>
          </w:tcPr>
          <w:p w:rsidR="00B57749" w:rsidRPr="00B57749" w:rsidRDefault="00B57749" w:rsidP="00B57749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r w:rsidR="000457CE">
              <w:rPr>
                <w:rFonts w:ascii="Times New Roman" w:hAnsi="Times New Roman" w:cs="Times New Roman"/>
                <w:sz w:val="24"/>
                <w:szCs w:val="24"/>
              </w:rPr>
              <w:t xml:space="preserve"> (2м)</w:t>
            </w:r>
          </w:p>
        </w:tc>
        <w:tc>
          <w:tcPr>
            <w:tcW w:w="4955" w:type="dxa"/>
            <w:gridSpan w:val="2"/>
          </w:tcPr>
          <w:p w:rsidR="008E1CC4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Задает домашнее задание, поясняет его выполнение.</w:t>
            </w:r>
          </w:p>
        </w:tc>
        <w:tc>
          <w:tcPr>
            <w:tcW w:w="4149" w:type="dxa"/>
          </w:tcPr>
          <w:p w:rsidR="008E1CC4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стр.88-90, ответить на вопросы. Подготовить творческие задания: составить памятку правил «Как нужно вести себя в лесу», приготовить сообщения о растениях региона, занесенных в Красную книгу.</w:t>
            </w:r>
          </w:p>
        </w:tc>
      </w:tr>
      <w:tr w:rsidR="00B57749" w:rsidRPr="00B57749" w:rsidTr="00B57749">
        <w:trPr>
          <w:trHeight w:val="1511"/>
        </w:trPr>
        <w:tc>
          <w:tcPr>
            <w:tcW w:w="4906" w:type="dxa"/>
          </w:tcPr>
          <w:p w:rsidR="00B57749" w:rsidRPr="00B57749" w:rsidRDefault="00B57749" w:rsidP="00B57749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49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  <w:r w:rsidR="000457CE">
              <w:rPr>
                <w:rFonts w:ascii="Times New Roman" w:hAnsi="Times New Roman" w:cs="Times New Roman"/>
                <w:sz w:val="24"/>
                <w:szCs w:val="24"/>
              </w:rPr>
              <w:t xml:space="preserve"> (2м)</w:t>
            </w:r>
          </w:p>
        </w:tc>
        <w:tc>
          <w:tcPr>
            <w:tcW w:w="4955" w:type="dxa"/>
            <w:gridSpan w:val="2"/>
          </w:tcPr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урока подводятся его итоги, обсуждение того, что узнали, и того, как работали – т.е. каждый оценивает свой вклад в достижение поставленных в начале урока целей, свою активность, эффективность работы класса, увлекательность и полезность выбранных форм работы.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«Рефлексивный экран»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Сегодня я узнал…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Было интересно…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Было трудно…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Я выполнял задания…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Я понял, что…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Теперь я могу…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Я почувствовал, что…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Я приобрел…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Я научился…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Я меня получилось …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Я смог…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Я попробую…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Меня удивило…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Урок дал мне для жизни…</w:t>
            </w:r>
          </w:p>
          <w:p w:rsidR="008E1CC4" w:rsidRPr="008E1CC4" w:rsidRDefault="00FB5375" w:rsidP="00FB537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  <w:r w:rsidR="00B57749"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захотелось…</w:t>
            </w:r>
          </w:p>
        </w:tc>
        <w:tc>
          <w:tcPr>
            <w:tcW w:w="4149" w:type="dxa"/>
          </w:tcPr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Ребята по кругу высказываются одним предложением, выбирая начало фразы из рефлексивного экрана на доске.</w:t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57749" w:rsidRPr="008E1CC4" w:rsidRDefault="00B57749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8E1CC4" w:rsidRPr="008E1CC4" w:rsidRDefault="00B9076D" w:rsidP="00B577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01D7" w:rsidRDefault="008601D7" w:rsidP="00491CBB">
      <w:pPr>
        <w:jc w:val="center"/>
        <w:rPr>
          <w:rFonts w:ascii="Times New Roman" w:hAnsi="Times New Roman" w:cs="Times New Roman"/>
          <w:sz w:val="28"/>
        </w:rPr>
      </w:pPr>
    </w:p>
    <w:p w:rsidR="00C13C32" w:rsidRDefault="00C13C32" w:rsidP="00491CB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Использованная литература:</w:t>
      </w:r>
    </w:p>
    <w:p w:rsidR="00C13C32" w:rsidRPr="00C13C32" w:rsidRDefault="00C13C32" w:rsidP="00C13C32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proofErr w:type="spellStart"/>
      <w:r w:rsidRPr="00C13C32">
        <w:rPr>
          <w:rFonts w:ascii="Times New Roman" w:hAnsi="Times New Roman" w:cs="Times New Roman"/>
          <w:sz w:val="28"/>
        </w:rPr>
        <w:t>Колокоцкая</w:t>
      </w:r>
      <w:proofErr w:type="spellEnd"/>
      <w:r w:rsidRPr="00C13C32">
        <w:rPr>
          <w:rFonts w:ascii="Times New Roman" w:hAnsi="Times New Roman" w:cs="Times New Roman"/>
          <w:sz w:val="28"/>
        </w:rPr>
        <w:t xml:space="preserve"> Зинаида Николаевна, учитель биологии МБОУ «</w:t>
      </w:r>
      <w:proofErr w:type="spellStart"/>
      <w:r w:rsidRPr="00C13C32">
        <w:rPr>
          <w:rFonts w:ascii="Times New Roman" w:hAnsi="Times New Roman" w:cs="Times New Roman"/>
          <w:sz w:val="28"/>
        </w:rPr>
        <w:t>Тяжинской</w:t>
      </w:r>
      <w:proofErr w:type="spellEnd"/>
      <w:r w:rsidRPr="00C13C32">
        <w:rPr>
          <w:rFonts w:ascii="Times New Roman" w:hAnsi="Times New Roman" w:cs="Times New Roman"/>
          <w:sz w:val="28"/>
        </w:rPr>
        <w:t xml:space="preserve"> средней общеобразовательной школы №1»</w:t>
      </w:r>
    </w:p>
    <w:p w:rsidR="00C13C32" w:rsidRPr="00C13C32" w:rsidRDefault="00C13C32" w:rsidP="00C13C32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proofErr w:type="spellStart"/>
      <w:r w:rsidRPr="00C13C32">
        <w:rPr>
          <w:rFonts w:ascii="Times New Roman" w:hAnsi="Times New Roman" w:cs="Times New Roman"/>
          <w:sz w:val="28"/>
        </w:rPr>
        <w:t>Искрина</w:t>
      </w:r>
      <w:proofErr w:type="spellEnd"/>
      <w:r w:rsidRPr="00C13C32">
        <w:rPr>
          <w:rFonts w:ascii="Times New Roman" w:hAnsi="Times New Roman" w:cs="Times New Roman"/>
          <w:sz w:val="28"/>
        </w:rPr>
        <w:t xml:space="preserve"> Г.А.</w:t>
      </w:r>
    </w:p>
    <w:sectPr w:rsidR="00C13C32" w:rsidRPr="00C13C32" w:rsidSect="00491C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116A"/>
    <w:multiLevelType w:val="multilevel"/>
    <w:tmpl w:val="88DCC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70048B"/>
    <w:multiLevelType w:val="multilevel"/>
    <w:tmpl w:val="29F29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A746CF"/>
    <w:multiLevelType w:val="multilevel"/>
    <w:tmpl w:val="854AE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E064F3"/>
    <w:multiLevelType w:val="multilevel"/>
    <w:tmpl w:val="21FE9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637DCD"/>
    <w:multiLevelType w:val="hybridMultilevel"/>
    <w:tmpl w:val="EB082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2741D2"/>
    <w:multiLevelType w:val="multilevel"/>
    <w:tmpl w:val="986AB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CBB"/>
    <w:rsid w:val="000457CE"/>
    <w:rsid w:val="00230495"/>
    <w:rsid w:val="00433E73"/>
    <w:rsid w:val="004852FC"/>
    <w:rsid w:val="00491CBB"/>
    <w:rsid w:val="004D74AF"/>
    <w:rsid w:val="00740688"/>
    <w:rsid w:val="00837DE3"/>
    <w:rsid w:val="008601D7"/>
    <w:rsid w:val="00AA0B0A"/>
    <w:rsid w:val="00B57749"/>
    <w:rsid w:val="00B9076D"/>
    <w:rsid w:val="00C13C32"/>
    <w:rsid w:val="00CE0129"/>
    <w:rsid w:val="00E61429"/>
    <w:rsid w:val="00F618DD"/>
    <w:rsid w:val="00FB5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1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1C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7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1</cp:lastModifiedBy>
  <cp:revision>5</cp:revision>
  <dcterms:created xsi:type="dcterms:W3CDTF">2021-02-14T18:11:00Z</dcterms:created>
  <dcterms:modified xsi:type="dcterms:W3CDTF">2022-01-31T12:25:00Z</dcterms:modified>
</cp:coreProperties>
</file>